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343F4" w14:textId="77777777" w:rsidR="00A91844" w:rsidRPr="00A91844" w:rsidRDefault="00A91844" w:rsidP="00A91844">
      <w:pPr>
        <w:spacing w:after="0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422C0CE" w14:textId="77777777" w:rsidR="00A91844" w:rsidRPr="00A91844" w:rsidRDefault="00A91844" w:rsidP="00A91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Управление образования администрации </w:t>
      </w:r>
    </w:p>
    <w:p w14:paraId="344B7E85" w14:textId="77777777" w:rsidR="00A91844" w:rsidRPr="00A91844" w:rsidRDefault="00A91844" w:rsidP="00A91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Ижморского муниципального округа</w:t>
      </w:r>
    </w:p>
    <w:p w14:paraId="4F418C6E" w14:textId="77777777" w:rsidR="00A91844" w:rsidRPr="00A91844" w:rsidRDefault="00A91844" w:rsidP="00A91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Муниципальное бюджетное общеобразовательное учреждение </w:t>
      </w:r>
    </w:p>
    <w:p w14:paraId="20B5492E" w14:textId="62E813A7" w:rsidR="00A91844" w:rsidRPr="00A91844" w:rsidRDefault="00576F15" w:rsidP="00A91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Колыонская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средняя</w:t>
      </w:r>
      <w:bookmarkStart w:id="0" w:name="_GoBack"/>
      <w:bookmarkEnd w:id="0"/>
      <w:r w:rsidR="00A91844"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общеобразовательная школа»</w:t>
      </w:r>
    </w:p>
    <w:p w14:paraId="65C52ECB" w14:textId="77777777" w:rsidR="00A91844" w:rsidRPr="00A91844" w:rsidRDefault="00A91844" w:rsidP="00A91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A10DB7" w14:textId="77777777" w:rsidR="00A91844" w:rsidRPr="00A91844" w:rsidRDefault="00A91844" w:rsidP="00A91844">
      <w:pPr>
        <w:spacing w:after="0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5981BDE" w14:textId="77777777" w:rsidR="00A91844" w:rsidRDefault="00A91844" w:rsidP="00A91844">
      <w:pPr>
        <w:spacing w:after="0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133134A" w14:textId="77777777" w:rsidR="00A91844" w:rsidRDefault="00A91844" w:rsidP="00A91844">
      <w:pPr>
        <w:spacing w:after="0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0430C6B" w14:textId="77777777" w:rsidR="00A91844" w:rsidRDefault="00A91844" w:rsidP="00A91844">
      <w:pPr>
        <w:spacing w:after="0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6B29DCA" w14:textId="77777777" w:rsidR="00A91844" w:rsidRDefault="00A91844" w:rsidP="00A91844">
      <w:pPr>
        <w:spacing w:after="0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36EA527" w14:textId="77777777" w:rsidR="00A91844" w:rsidRDefault="00A91844" w:rsidP="00A91844">
      <w:pPr>
        <w:spacing w:after="0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797AB80" w14:textId="77777777" w:rsidR="00A91844" w:rsidRDefault="00A91844" w:rsidP="00A91844">
      <w:pPr>
        <w:spacing w:after="0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68F7C56" w14:textId="77777777" w:rsidR="00A91844" w:rsidRPr="00A91844" w:rsidRDefault="00A91844" w:rsidP="00A91844">
      <w:pPr>
        <w:spacing w:after="0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E0B038C" w14:textId="3A89F70C" w:rsidR="00A91844" w:rsidRDefault="00A91844" w:rsidP="00A918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1844">
        <w:rPr>
          <w:rFonts w:ascii="Times New Roman" w:hAnsi="Times New Roman" w:cs="Times New Roman"/>
          <w:b/>
          <w:bCs/>
          <w:sz w:val="36"/>
          <w:szCs w:val="36"/>
        </w:rPr>
        <w:t xml:space="preserve">Исследовательская работа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русскому языку </w:t>
      </w:r>
    </w:p>
    <w:p w14:paraId="1EC79FD0" w14:textId="1D44C652" w:rsidR="00981316" w:rsidRDefault="006D403F" w:rsidP="00A918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1844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A91844" w:rsidRPr="00A91844">
        <w:rPr>
          <w:rFonts w:ascii="Times New Roman" w:hAnsi="Times New Roman" w:cs="Times New Roman"/>
          <w:b/>
          <w:bCs/>
          <w:sz w:val="36"/>
          <w:szCs w:val="36"/>
        </w:rPr>
        <w:t>ем</w:t>
      </w:r>
      <w:r w:rsidR="00A91844">
        <w:rPr>
          <w:rFonts w:ascii="Times New Roman" w:hAnsi="Times New Roman" w:cs="Times New Roman"/>
          <w:b/>
          <w:bCs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A91844" w:rsidRPr="00A91844">
        <w:rPr>
          <w:rFonts w:ascii="Times New Roman" w:hAnsi="Times New Roman" w:cs="Times New Roman"/>
          <w:b/>
          <w:bCs/>
          <w:sz w:val="36"/>
          <w:szCs w:val="36"/>
        </w:rPr>
        <w:t xml:space="preserve"> «Молодежный сленг»</w:t>
      </w:r>
    </w:p>
    <w:p w14:paraId="0AAC072B" w14:textId="77777777" w:rsidR="00A91844" w:rsidRDefault="00A91844" w:rsidP="00A918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834EFA" w14:textId="77777777" w:rsidR="00A91844" w:rsidRDefault="00A91844" w:rsidP="00A918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9BBDC8" w14:textId="77777777" w:rsidR="00A91844" w:rsidRDefault="00A91844" w:rsidP="00A918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DD9884" w14:textId="77777777" w:rsidR="00A91844" w:rsidRDefault="00A91844" w:rsidP="00A918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6369E4" w14:textId="77777777" w:rsidR="00A91844" w:rsidRDefault="00A91844" w:rsidP="00A918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DABB6B2" w14:textId="77777777" w:rsidR="00A91844" w:rsidRDefault="00A91844" w:rsidP="00A9184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32AC80A" w14:textId="77777777" w:rsidR="00A91844" w:rsidRDefault="00A91844" w:rsidP="00A918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E65071D" w14:textId="77777777" w:rsidR="00A91844" w:rsidRDefault="00A91844" w:rsidP="00A9184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158EE6" w14:textId="77777777" w:rsidR="00A91844" w:rsidRDefault="00A91844" w:rsidP="00A91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1844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14:paraId="011772CF" w14:textId="7B6AED11" w:rsidR="00A91844" w:rsidRPr="00A91844" w:rsidRDefault="00A91844" w:rsidP="00A91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1844">
        <w:rPr>
          <w:rFonts w:ascii="Times New Roman" w:hAnsi="Times New Roman" w:cs="Times New Roman"/>
          <w:sz w:val="28"/>
          <w:szCs w:val="28"/>
        </w:rPr>
        <w:t xml:space="preserve">ученик 6 класса Попов Денис </w:t>
      </w:r>
    </w:p>
    <w:p w14:paraId="29B45847" w14:textId="233CC902" w:rsidR="00A91844" w:rsidRDefault="006D403F" w:rsidP="00A91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A91844" w:rsidRPr="00A9184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DEB24B" w14:textId="77777777" w:rsidR="00A91844" w:rsidRDefault="00A91844" w:rsidP="00A91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1844">
        <w:rPr>
          <w:rFonts w:ascii="Times New Roman" w:hAnsi="Times New Roman" w:cs="Times New Roman"/>
          <w:sz w:val="28"/>
          <w:szCs w:val="28"/>
        </w:rPr>
        <w:t xml:space="preserve">учитель русского языка и </w:t>
      </w:r>
    </w:p>
    <w:p w14:paraId="52EC68E6" w14:textId="06AB54BE" w:rsidR="00A91844" w:rsidRDefault="00A91844" w:rsidP="00A91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1844">
        <w:rPr>
          <w:rFonts w:ascii="Times New Roman" w:hAnsi="Times New Roman" w:cs="Times New Roman"/>
          <w:sz w:val="28"/>
          <w:szCs w:val="28"/>
        </w:rPr>
        <w:t xml:space="preserve">литературы </w:t>
      </w:r>
      <w:proofErr w:type="spellStart"/>
      <w:r w:rsidRPr="00A91844">
        <w:rPr>
          <w:rFonts w:ascii="Times New Roman" w:hAnsi="Times New Roman" w:cs="Times New Roman"/>
          <w:sz w:val="28"/>
          <w:szCs w:val="28"/>
        </w:rPr>
        <w:t>Азикаева</w:t>
      </w:r>
      <w:proofErr w:type="spellEnd"/>
      <w:r w:rsidRPr="00A91844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3FC9CBB5" w14:textId="77777777" w:rsidR="00A91844" w:rsidRDefault="00A91844" w:rsidP="00A918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938BC3" w14:textId="77777777" w:rsidR="00A91844" w:rsidRDefault="00A91844" w:rsidP="00A918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F2B3B" w14:textId="77777777" w:rsidR="00A91844" w:rsidRDefault="00A91844" w:rsidP="00A918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FA4764" w14:textId="196582FF" w:rsidR="00A91844" w:rsidRDefault="00A91844" w:rsidP="00A91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5A95E509" w14:textId="77777777" w:rsidR="00A91844" w:rsidRPr="00A91844" w:rsidRDefault="00A91844" w:rsidP="00A91844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</w:p>
    <w:p w14:paraId="43807019" w14:textId="77777777" w:rsidR="00A91844" w:rsidRPr="00A91844" w:rsidRDefault="00A91844" w:rsidP="00A918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  <w14:ligatures w14:val="none"/>
        </w:rPr>
        <w:t>молодежный сленг лексический речь</w:t>
      </w:r>
    </w:p>
    <w:p w14:paraId="31594327" w14:textId="77777777" w:rsidR="00A91844" w:rsidRPr="00A91844" w:rsidRDefault="00A91844" w:rsidP="00A918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Введение</w:t>
      </w:r>
    </w:p>
    <w:p w14:paraId="4872015D" w14:textId="77777777" w:rsidR="00A91844" w:rsidRPr="00A91844" w:rsidRDefault="00A91844" w:rsidP="00A918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Глава1. История развития молодежного сленга. Этапы формирования</w:t>
      </w:r>
    </w:p>
    <w:p w14:paraId="58AB3097" w14:textId="77777777" w:rsidR="00A91844" w:rsidRPr="00A91844" w:rsidRDefault="00A91844" w:rsidP="00A918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 Периодизация современного молодежного сленга</w:t>
      </w:r>
    </w:p>
    <w:p w14:paraId="3A73E899" w14:textId="77777777" w:rsidR="00A91844" w:rsidRPr="00A91844" w:rsidRDefault="00A91844" w:rsidP="00A918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 Понятие «молодежный сленг»</w:t>
      </w:r>
    </w:p>
    <w:p w14:paraId="0BAF03F6" w14:textId="77777777" w:rsidR="00A91844" w:rsidRPr="00A91844" w:rsidRDefault="00A91844" w:rsidP="00A918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 Особенности молодежного сленга</w:t>
      </w:r>
    </w:p>
    <w:p w14:paraId="5437A7B1" w14:textId="77777777" w:rsidR="00A91844" w:rsidRPr="00A91844" w:rsidRDefault="00A91844" w:rsidP="00A918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 Виды современного сленга</w:t>
      </w:r>
    </w:p>
    <w:p w14:paraId="76291B65" w14:textId="77777777" w:rsidR="00A91844" w:rsidRPr="00A91844" w:rsidRDefault="00A91844" w:rsidP="00A918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Выводы к главе 1</w:t>
      </w:r>
    </w:p>
    <w:p w14:paraId="220CF9B0" w14:textId="77777777" w:rsidR="00A91844" w:rsidRPr="00A91844" w:rsidRDefault="00A91844" w:rsidP="00A918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2.Молодежный сленг как система. </w:t>
      </w:r>
    </w:p>
    <w:p w14:paraId="66D3A27C" w14:textId="77777777" w:rsidR="00A91844" w:rsidRPr="00A91844" w:rsidRDefault="00A91844" w:rsidP="00A918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 Словарь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сленгизмов</w:t>
      </w:r>
      <w:proofErr w:type="spellEnd"/>
    </w:p>
    <w:p w14:paraId="600D6F2C" w14:textId="77777777" w:rsidR="00A91844" w:rsidRPr="00A91844" w:rsidRDefault="00A91844" w:rsidP="00A918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Выводы к главе 2</w:t>
      </w:r>
    </w:p>
    <w:p w14:paraId="7E6EDC0C" w14:textId="77777777" w:rsidR="00A91844" w:rsidRPr="00A91844" w:rsidRDefault="00A91844" w:rsidP="00A918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Список литературы</w:t>
      </w:r>
    </w:p>
    <w:p w14:paraId="7DFCBC3B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CE17A5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3C9B9038" w14:textId="6DF811CA" w:rsidR="00A91844" w:rsidRPr="00A91844" w:rsidRDefault="00A91844" w:rsidP="006D403F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Введение</w:t>
      </w:r>
    </w:p>
    <w:p w14:paraId="36F88F62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Актуальность данного исследования заключается в том, что в наши дни сленг получил широкое распространение и проникает не только в литературный разговорный язык, но и в печатные издания. Научная новизна исследования состоит в том, что молодёжный сленг является малоизученной стороной языка. Молодежный сленг является актуальной темой для изучения у современных лингвистов. Актуальность проблемы заключается в том, что молодежный сленг – одна из составляющих процесса развития языка, его пополнения, его многообразия.</w:t>
      </w:r>
    </w:p>
    <w:p w14:paraId="78A170AC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Молодежный сленг - особая форма языка. С определенного возраста многие из нас сталкиваются с употреблением молодежного сленга, но со временем переходят на употребление литературных форм языка.</w:t>
      </w:r>
    </w:p>
    <w:p w14:paraId="646C8106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Действительно, несмотря на объективное существование молодежного сленга, явление это не устоялось во времени, оно является подвижным и меняющимся, поэтому есть трудности в изучении этой темы.</w:t>
      </w:r>
    </w:p>
    <w:p w14:paraId="319EBDD7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 исследования – единицы молодежного сленга, встречающиеся в печатных изданиях и устной речи.</w:t>
      </w:r>
    </w:p>
    <w:p w14:paraId="31E5A1D8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Предмет исследования – состав, происхождение, парадигматика сленговых лексических единиц и причины их проникновения в печатные СМИ.</w:t>
      </w:r>
    </w:p>
    <w:p w14:paraId="517EB2E9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 исследования – выявить особенности молодежного сленга и его влияние на литературный язык и речь молодежи.</w:t>
      </w:r>
    </w:p>
    <w:p w14:paraId="04A26D83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Задачи:</w:t>
      </w:r>
    </w:p>
    <w:p w14:paraId="664FFE66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Доказать, что сленг является не кризисом современной речевой культуры, а закономерно обусловленной традицией, имеющей под собой перспективу дальнейшего развития и усовершенствования.</w:t>
      </w:r>
    </w:p>
    <w:p w14:paraId="25DF77A8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Изучить и сопоставить выделенные группы молодежного сленга: «предмет», «человек», «университет», «оценочная характеристика», «социальные явления».</w:t>
      </w:r>
    </w:p>
    <w:p w14:paraId="08FE3164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Выявить наиболее употребляемые и разнообразные по словарному запасу группы.</w:t>
      </w:r>
    </w:p>
    <w:p w14:paraId="1AB97623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главе 1 представлен теоретический материал работы, определение термина «сленг», этапы становления сленга, наиболее исследуемые задачи.</w:t>
      </w:r>
    </w:p>
    <w:p w14:paraId="57F5E804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2 главе рассматриваются особенности употребления тех или иных лексем, их значение, частотность употребления в зависимости от места нахождения.</w:t>
      </w:r>
    </w:p>
    <w:p w14:paraId="0FD2D05A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8FB994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15CF350A" w14:textId="77777777" w:rsidR="00A91844" w:rsidRPr="00A91844" w:rsidRDefault="00A91844" w:rsidP="00A91844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Глава1. История развития молодежного сленга. Этапы формирования</w:t>
      </w:r>
    </w:p>
    <w:p w14:paraId="4932850B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26CA9E" w14:textId="77777777" w:rsidR="00A91844" w:rsidRPr="00A91844" w:rsidRDefault="00A91844" w:rsidP="00A91844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 Периодизация современного молодежного сленга</w:t>
      </w:r>
    </w:p>
    <w:p w14:paraId="1537DE27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522DFA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Исследовательский интерес к процессам, происходящим в русском языке постсоветского времени, вполне понятен - редко лингвисты могут наблюдать столь стремительный виток языковой. Все бурные языковые изменения вызваны социальными, экономическими и политическими переменами, стремительность которых обусловливает впечатление языковых катаклизмов. Это обстоятельство дает основания многим людям, в том числе и лингвистам, говорить о порче, распаде, разложении, кризисе, упадке современного русского языка и ставить вопрос о его сохранении и спасении.</w:t>
      </w:r>
    </w:p>
    <w:p w14:paraId="3ABA7EF3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Прежде всего, обращает на себя внимание громадный массив новой лексики, еще не включенной в толковые словари или зафиксированной в словарях последнего десятилетия, которая стремительно заполняет те тематические пространства, которые с наибольшей полнотой отражают изменения, происходящие в жизни общества. Молодежный жаргон, активно проникающий сегодня в повседневное общение, в художественную и публицистическую литературу, в средства массовой информации и оказывающий все более ощутимое влияние на русский литературный язык, является объектом живого интереса исследователей. Однако история формирования молодежного социолекта остается малоизученной.</w:t>
      </w:r>
    </w:p>
    <w:p w14:paraId="1FA513C9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течение ХХ века русский язык трижды попадал в серьезные кризисные ситуации, породившие три мощные волны развития. Первая связана с Первой мировой войной, революцией 1917 года и последовавшими за ней гражданской войны и разрухой. Период не только решительного забвения классического русского языка XIX века, слегка подернутого дымкой и флером декаданса "серебряного века", но и время мощнейшего влияния на лексику, употребление новых слов и выражений. Вся революционная грамматика, стилистика и лексика внедрялась в русский язык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не только и не столько вождями революции, сколько малолетними революционерами. Речь учащихся подростков и молодежи, которая не была отделена от беспризорных непроходимыми перегородками, окрасилась множеством «блатных» словечек.</w:t>
      </w:r>
    </w:p>
    <w:p w14:paraId="1AF4C1E4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то время возникли возвратные глаголы типа: штудироваться (учиться),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вашиться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(мыться),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хайлиться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(здороваться). Вторая волна приходится на 50-е годы, когда на улицы и танцплощадки городов вышли «стиляги». Стоит заметить, что некоторые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того времени прекрасно функционируют и в речи современной молодежи. Это слова: «чувак», «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шузы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туса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и др.</w:t>
      </w:r>
    </w:p>
    <w:p w14:paraId="3ABF0053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Появление третьей волны связано не с эпохой бурных событий, а с периодом застоя, когда удушливая атмосфера общественной жизни 70-80-х породила разные неформальные молодежные движения и «хиппующие» молодые люди создали свой «системный» сленг как языковый жест противостояния официальной идеологии. Третья волна оказалась самой мощной и продолжительной. Понятие «сленг» смешивается с такими понятиями как «диалектизм», «жаргонизм», «вульгаризм», «разговорная речь», «просторечие». Однако сленг имеет некоторые отличия от всех этих групп.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Дж. Б.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Гриноу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Дж. Л.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Киттридж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охарактеризовали сленг следующим образом: «сленг — язык-бродяга, который слоняется в окрестностях литературной речи и постоянно старается пробить себе дорогу в самое изысканное общество».</w:t>
      </w:r>
    </w:p>
    <w:p w14:paraId="4C7C4858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F029CA" w14:textId="77777777" w:rsidR="00A91844" w:rsidRPr="00A91844" w:rsidRDefault="00A91844" w:rsidP="00A91844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 Понятие «молодежный сленг»</w:t>
      </w:r>
    </w:p>
    <w:p w14:paraId="568011B5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34391B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того чтобы достаточно точно определить для чего нужен сленг, обратимся к определению самого понятия «молодежный сленг». Молодёжный сленг — социолект людей в возрасте 12—22 лет, возникший из противопоставления себя не столько старшему поколению, сколько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официальной системе. Бытует в среде городской учащейся молодёжи и отдельных замкнутых группах.</w:t>
      </w:r>
    </w:p>
    <w:p w14:paraId="107F66F3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 термин «сленг» в переводе с английского языка означает:</w:t>
      </w:r>
    </w:p>
    <w:p w14:paraId="029D3D37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речь социально или профессионально обособленной группы в противоположность литературному языку;</w:t>
      </w:r>
    </w:p>
    <w:p w14:paraId="65421EA6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вариант разговорной речи (в т. ч. экспрессивно окрашенные элементы этой речи), не совпадающие с нормой литературного языка.</w:t>
      </w:r>
    </w:p>
    <w:p w14:paraId="349EC4F0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Молодежный сленг состоит преимущественно из заимствованных слов. Многие ученые и поэты высказывали негативную точку зрения по поводу заимствования слов из других языков, и призывали использовать русские синонимы. Н.В. Гоголь писал, что русский язык поражен болезнью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чужеземствования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В.И. Даль не только как лексикограф, но и как создатель художественных текстов ратовал, в частности, о замене слова «инстинкт» словом «побудка». История вопроса, то есть история принятия «иностранщины» своей затянувшейся длительностью и пульсирующей интенсивностью наводит на мысль, что борьба идет с ветряными мельницами, что сам вопрос не вполне корректно поставлен. Иностранные слова не виноваты в том, что мы не интересуемся родными корнями. В идеале всегда под рукой должен быть синонимический ряд из своих и чужих слов, наготове должна быть парадигма возможностей выразить мысль, обозначить предмет, носители языка должны знать по максимуму набор синонимических средств – тогда выбор слова будет красивым, неожиданным, что всегда украшает слово, и достойным, что всегда украшает говорящего. Заимствование – живая жизнь языка, но и любому говорящему абсурдно ограничивать свой собственный лексикон, запрещая себе использование иноязычной аббревиатуры. Помимо «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обозначенческих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задач (новых слов), иностранные слова обладают еще тремя преимуществами:</w:t>
      </w:r>
    </w:p>
    <w:p w14:paraId="49F5F49E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Иноязычные слова не отягощены ассоциациями, поэтому при всей своей трудности и подчас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невыговаимости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 легкие слова.</w:t>
      </w:r>
    </w:p>
    <w:p w14:paraId="7BB62B89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2. Иностранные слова – ценное сырье для возделывания новых метафор.</w:t>
      </w:r>
    </w:p>
    <w:p w14:paraId="16B11451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Иноязычное слово можно употребить в статусной функции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.(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Бывают ситуации, когда необходимо проявить свою эрудицию, показать степень осведомленности.</w:t>
      </w:r>
    </w:p>
    <w:p w14:paraId="2265307C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01BC59" w14:textId="77777777" w:rsidR="00A91844" w:rsidRPr="00A91844" w:rsidRDefault="00A91844" w:rsidP="00A91844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 Особенности молодежного сленга</w:t>
      </w:r>
    </w:p>
    <w:p w14:paraId="20A357C2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6A7482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Молодёжный сленг, как и любой другой, представляет собой только лексикон на фонетической и грамматической основе общенационального языка, и отличается разговорной, а иногда и грубо-фамильярной окраской. Наиболее развитые семантические поля — «Человек», «Внешность», «Одежда», «Жилище», «Досуг». Большая часть элементов представляет собой различные сокращения и производные от них, а также английские заимствования или фонетические ассоциации. Характерной особенностью, отличающей молодёжный сленг от других видов, является его быстрая изменчивость, объясняемая сменой поколений.</w:t>
      </w:r>
    </w:p>
    <w:p w14:paraId="5004808F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Следует учесть, что именно сленг является основным связующим звеном между территориальными диалектами и литературным языком, а в ряде случаев и между местными словами, входящими в различные ареальные варианты сленга, с одной стороны, и литературным стандартом – с другой. Интерес к исследованиям сленга, как разновидности просторечья возник давно. Работы по анализу сленга начали проводиться еще в XIX веке. Первая из работ по классификации молодежного языка была представлена в словаре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Микуцкого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датированная 1823 г. Этот словарь ценен тем, что он открыл традицию в лексикографической практике по описанию и классифицированию нелитературных форм языка, таких как – сленг, жаргон, арго. Приток молодежного сленга в лексику не иссякает, и с каждым десятилетием мы можем наблюдать все более интересные примеры в подтверждение этому. Молодежный сленг имеет не только ограниченные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возрастные рамки, но и социальные, пространственные и временные. Чтобы оставаться живым, литературный язык должен постоянно подпитываться другими разновидностями языка и, прежде всего – языка разговорного. На проблему выделения или не выделения сленга из ряда других и как понятия и как термина у отечественных языковедов существует несколько точек зрения:</w:t>
      </w:r>
    </w:p>
    <w:p w14:paraId="57C4C5EA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И.Р. Гальперин в статье «О термине «сленг», ссылаясь на неопределенность этой категории, отрицает ее существование. Его аргументация основана на результатах исследований английских ученых лексикографов, главным образом на их опыте в составлении словарей английского языка, которые показали, что одно и тоже слово в различных словарях имеет различное лингвистическое признание; одно и тоже дается с пометой «сленг», «просторечие», или без всяких помет, что свидетельствует о соответствии литературной норме языка. И.Р. Гальперин не допускает существования сленга в качестве отдельной самостоятельной категории, предлагая термин «сленг» использовать в качестве синонима, английского эквивалента жаргона.</w:t>
      </w:r>
    </w:p>
    <w:p w14:paraId="32E9854A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Мнение о тождестве двух понятий (сленга и жаргона), но помимо этого – резкое отрицание присутствия подобного явления в русском разговорном языке (Е.Г. Борисова-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Лунашанец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А.Н. Мазурова, Л.А. Радзиховский).</w:t>
      </w:r>
    </w:p>
    <w:p w14:paraId="43AB3535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Интересно использовать в данном аспекте мнение академика А.А. Шахматова, который предлагал указывать на подобное явление внимание, а не увлекаться пропагандой отрицания сленга и указанием, как надо говорить. Однако не следует подходить к сленгу исключительно с позиции исследователя-лингвиста, так как язык – явление не статичное, но многогранное, и в первую очередь по способу выражения (сленг присутствует преимущественно в устной речи). С точки зрения стилистики, жаргон, сленг или социолект – это не вредный паразитический нарост на теле языка, который вульгаризирует устную речь говорящего, а органическая и в какой-то мере необходимая часть этой системы.</w:t>
      </w:r>
    </w:p>
    <w:p w14:paraId="1A251D7B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статье «Молодежный сленг: формирование и функционирование» Э.М. Береговская отмечает, что «русский молодежный сленг представляет собой интереснейший феномен, бытование которого ограниченно не только определенными возрастными рамками, как это ясно из самой его номинации, но и социальными, временными пространственными рамками».</w:t>
      </w:r>
    </w:p>
    <w:p w14:paraId="1CE8A864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Э.М. Береговская выделяет более 10 способов образования функциональных единиц сленга, тем самым подтверждая тезис о постоянном обновлении словарного состава сленга.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Помимо этого она указывает на доминирование репрезентативной функции языка как системного субъекта над коммуникативной путем сравнительного анализа словоупотребления в Москве и Московской области, т. е доказывает правомерность высказывания о том, что зарождение новых словарных единиц происходит именно в столицах, а уж потом происходит их перемещение на периферию.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этом в её исследованиях отмечается, что это перемещение в среднем занимает 6 месяцев, но в связи с научно-техническим прогрессом и появлением более современных средств коммуникации сроки перемещения существенно сокращаются.</w:t>
      </w:r>
    </w:p>
    <w:p w14:paraId="2490BA5A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Некоторые исследователи полагают, что термин «сленг» применяется у нас в двух значениях: как синоним жаргона (но применительно к англоязычным странам) и как совокупность жаргонных слов, жаргонных значений общеизвестных слов, жаргонных словосочетаний, принадлежащих по происхождению к разным жаргонам и ставших, если не общеупотребительными, то понятными достаточно широкому кругу говорящих на русском языке. Авторы различных сленг-словарей именно так понимают сленг.</w:t>
      </w:r>
    </w:p>
    <w:p w14:paraId="5F49E71C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 все социальные диалекты, он представляет собой только лексикон, который питается соками общенационального языка, живет на его фонетической и грамматической почве. В молодёжном сленге существуют слова – омонимы, синонимы и антонимы лексем литературного языка. Так, например, для литературного слова «прокатит» в значении «провезёт на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машине» в сленге есть омоним, образованный с помощью метонимии – «прокатит» в значении «пройдёт, осуществится». Для литературного слова «капуста» в значении «овощ» – омоним, образованный с помощью метафоры – «капуста» в значении «деньги, доллары». Что касается синонимии, то в этом плане молодёжный сленг является чуть ли не «универсальным заменителем» слов литературного языка в разговорной речи. Например, для замены слова «человек» используются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«чувак», «перец», «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лузер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». Для замены прилагательного «большой» используют слова «некислый», «нехилый», и т.д. В антонимические же отношения слова молодёжного сленга вступают лишь в тех случаях, если антонимами являются их литературные синонимы, например: чувак (хороший, популярный человек) – лузер (плохой, неудачливый человек),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депра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(депрессия) –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спокуха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(спокойное состояние), и т.д.</w:t>
      </w:r>
    </w:p>
    <w:p w14:paraId="313403E6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866985" w14:textId="77777777" w:rsidR="00A91844" w:rsidRPr="00A91844" w:rsidRDefault="00A91844" w:rsidP="00A91844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 Виды современного сленга</w:t>
      </w:r>
    </w:p>
    <w:p w14:paraId="468ADA6C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EA4989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Существует четыре вида сленгов.</w:t>
      </w:r>
    </w:p>
    <w:p w14:paraId="5213E09D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Эмоциональные слова и выражения. Сюда относятся, прежде всего, такие лексемы, как блин, елы–палы, используемые в жаргоне только в качестве эмоциональных восклицаний.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Эмотивы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типа корка (корки, корочки), обсад, крутняк, улет, чума и пр. Будучи использованными, в качестве эмоциональных междометий, они практически полностью теряют свое значение, которое вытесняется сильно акцептированным в этой ситуации эмоциональным компонентом значения. К этой же группе относятся словосочетания: "полный атас", "полный абзац", "кино и немцы", которые также выполняют в речи эмоционально – междометную функцию.</w:t>
      </w:r>
    </w:p>
    <w:p w14:paraId="5F9CCAB0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Особенностью всех вышеперечисленных слов и выражений является то, что они передают эмоциональное содержание в самом общем, нерасчлененном виде и потому неоднозначны. В зависимости от ситуации, данные мотивы могут выражать разнообразные – вплоть до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противоположных эмоций: разочарование, раздражение, восхищение, удивление или радость. При этом более или менее адекватное "узнавание" выражаемой эмоции слушателем не может осуществиться без учета интонации, мимики, жестикуляции говорящего, а также контекста.</w:t>
      </w:r>
    </w:p>
    <w:p w14:paraId="1D18B21C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некоторых случаях эмоциональные слова и выражения могут передавать отношение говорящего к факту действительности более отчетливо: по ряду мотивов можно сказать, что они являются выразителями обще положительных или общеотрицательных эмоций. Эмоциональные единицы, выражающие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общеположительные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эмоции: клево, в жилу, в масть, в кайф, по кайфу, потрясно. Значение вышеперечисленных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эмотивов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может быть передано словами "хорошо", "отлично". Эмоциональные единицы, выражающие общеотрицательные эмоции: мрак, в косяк, в лом. Значение данных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эмотивов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сводится к значению "плохо", "ужасно".</w:t>
      </w:r>
    </w:p>
    <w:p w14:paraId="57758C6D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Слова и выражения с эмоциональным значением. Эти эмоциональные единицы характеризуются тем, что, функционируя в речи, они не только выражают эмоциональное состояние говорящего, но и называют переживаемую им эмоцию. Сюда, прежде всего, относятся глаголы типа: балдеть, кайфовать, тащиться, торчать, опухнуть. Фразеологические сочетания: быть на измене, выпасть в осадок и прочие (толкование слов смотри в приложении). Необходимо отметить, что, как и в предыдущем случае, переживаемые эмоции выражаются не конкретно, а в наиболее общем виде, как состояния психологического комфорта или, наоборот, дискомфорта. В эту группу эмоциональных единиц входят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эмотивы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представляющие собой, с формальной точки зрения, сочетания существительных с предлогом (типа в кайф, в лом, в косяк и т. д.), уже упоминавшиеся в первой группе. Но, будучи употребленными, в речи не в качестве эмоциональных междометных восклицаний, а в контекстах типа: " мне в кайф туда пойти", "мне в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подляк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 делать", данные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эмотивы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начинают не только эмоциональное состояние говорящего, но и называть его, значительно конкретизируя свое значение: в косяк – неудобно, в кайф – в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удовольствие, в лом – лень, в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подляк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в противоречие внутренним моральным принципам. Следует заметить, что в подобных ситуациях вышеприведенные сочетания демонстрируют промежуточные положение между высказываниями с эмоциональным значением и категориями состояния.</w:t>
      </w:r>
    </w:p>
    <w:p w14:paraId="53990A89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Слова с эмоциональным компонентом значения. Данные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эмотивы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имеют определенное значение и эмоциональный компонент, передающий эмоциональное отношение говорящего к слушающему. Среди единиц этого разряда преобладает лексика, которую мы склонны характеризовать как фамильярную. При этом под фамильярностью подразумевается эмоциональный оттенок, занимающий первую ступеньку в ряду эмоций: фамильярность – презрение – пренебрежение – унижение. Слова данного лексического слоя не имеют оценочного значения, но употребление этих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эмотивов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речи демонстрирует фамильярность говорящего по отношению к предмету речи, выражающего в стремлении снизить его (предмета речи) социальную значимость. Так, в речи школьников имеются жаргонизмы: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училка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классуха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дерюга (директор школы), папик (представитель старшего поколения). Употребление этих выражений не имеет функции оценки называемых людей (училка – это не "плохая учительница", а просто учительница), но наглядно демонстрирует намеренье говорящего снизить общественный статус этих людей в глазах слушающего и в своих и тем самым повысить собственный.</w:t>
      </w:r>
    </w:p>
    <w:p w14:paraId="31361AEA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употреблении жаргонизмов молодыми людьми более старшего возраста также прослеживается тенденция использования фамильярной лексики по отношению к социально значимым явлениям, традиционно уважаемым в обществе: родителям (предки, черепа); взаимоотношениям между мужчиной и женщиной (клеить); умершим и самому факту смерти (жмурик, свежачок, крякнуть, ласты надуть и пр.) и т. д.</w:t>
      </w:r>
    </w:p>
    <w:p w14:paraId="03B34121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чего это происходит? Явления, значимые с точки зрения социальных норм, зачастую трактуются молодыми людьми как ценности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"отцов" и уже, поэтому воспринимаются скептически. В некоторых выражениях фамильярность проявляется из – за обычности, привычности, бытовой приземленности вышеперечисленных явлений (ящик – телевизор, палка – электрогитара, грести – идти.). Еще одну значительную группу слов с эмоциональным компонентом значения составляет презрительная и пренебрежительная лексика. В отличие от фамильярной лексики она обладает оценочным компонентом значения. Разграничить презрительный и пренебрежительный оттенки в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эмотивах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достаточно трудно и не всегда возможно. Понимая условность подобного разделения, я исходила из положения, что у пренебрежительных слов эмоциональный компонент значительно ярче оценочного (карась – простак, наивный человек; синяк – пьяница и т. д.). У презрительных же слов преобладает оценочный компонент. Необходимо добавить, что и презрительная, и пренебрежительная лексика зачастую используется в качестве бранной. Представлена в сленге и лексика с положительной эмоциональной окраской: лапа – симпатичная девушка; кадр – шутник;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пеструнцы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малыши и т. д. Количество подобной лексики относительно невелико.</w:t>
      </w:r>
    </w:p>
    <w:p w14:paraId="0ED6325C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Эмоциональные речения. По своей форме они сходны с побудительными конструкциями, имеющими "значение волеизъявления, адресованного собеседнику", но в отличие от этих конструкций, эмоциональные речения отнюдь не предлагают немедленного исполнения адресатом воли говорящего, тем более что с логической точки зрения это было бы абсурдно ("иди ты ежиков паси", "иди ты в пень", "иди ты пустыню пылесось"). Все эти речения демонстрируют раздражение говорящего собеседником и, как правило, желание прекратить общение с ним.</w:t>
      </w:r>
    </w:p>
    <w:p w14:paraId="4A569CB5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Таковы основные разряды жаргонной лексики, связанной с выражением чувств и эмоций. Конечно, даже при поверхностном взгляде на сленговый материал становится ясно, что в имеющихся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эмотивах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отражен далеко не весь спектр эмоциональных переживаний и состояний человека. Но не следует забывать о том, что молодежный жаргон достаточно быстро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обновляет свой лексический состав, пополняясь новыми единицами, и уже, поэтому дальнейшие исследования в данной области могут привести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неожиданным и интересным результатом.</w:t>
      </w:r>
    </w:p>
    <w:p w14:paraId="77C6A8D0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Наметившаяся в современном языкознании тенденция по усилению интереса исследователей к языку говорящих субъектов поставила перед лингвистами ряд новых проблем, в том числе выявления,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характеризации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классификации лексики, непосредственно связанной с выражением человеческих чувств и эмоций. Трудность ее изучения не в последнюю очередь связана с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межпредметностью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данного вопроса, который находится на стыке языкознания, психологии, философии и других наук, изучающих психосоциальную деятельность человека. Затруднения часто лингвистического порядка обусловлены недостаточной разработанностью, как самой проблемы, так и отсутствием единого терминологического аппарата. Механизм формирования сленговых систем молодежной речи основан на заимствованиях. Внутренним источником "расцветания" речи для молодых людей является блатная музыка с ее яркими, необычными для обывателя словами. Такие слова воспринимаются исключительно как экзотические звуковые комплексы. Например, слово "тусовка" в молодежном сленге имеет совершенно новый смысл, обозначая не криминальные сходки, а светскую жизнь. Внешние источники пополнения в молодежной речи в настоящее время почти исчерпываются английскими варваризмами. Почти каждый из англоязычных экзотизмов молодежной речи представляет собой проявление стеба – иронической игры, эпатажа, шутки, пародирования английского прототипа (например,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олдовые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мэны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фрилавник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фэйсом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тэйбл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пр.).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Проторечные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слова являются в известном смысле порождением языковой игры, выхода из рамок обыденной жизни. Такая игра реализуется в многочисленных приколах и ненормативной лексике – это просто забава, смешные шутливо – иронические и саркастические словообразование (например, по барабану, лохотрон и т.п.) есть еще и лингвистический аспект языковой игры, он связан естественным интересом к собственному языку,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проверка его ресурсов и возможностей. Если представить культурное русское пространство в виде трех главных систем – традиционной народной культуры, элитарный, высокой, массовой (третьей), то нельзя не заметить, что первые две отличаются социальной ограниченностью, в то время как "третья" культура и обслуживающие ее просторечием оказываются массовыми и общедоступными.</w:t>
      </w:r>
    </w:p>
    <w:p w14:paraId="1B472455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499298" w14:textId="77777777" w:rsidR="00A91844" w:rsidRPr="00A91844" w:rsidRDefault="00A91844" w:rsidP="00A91844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Выводы к главе 1</w:t>
      </w:r>
    </w:p>
    <w:p w14:paraId="0889902A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6C3E8D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Можно сделать вывод, что сленг – явление молодежное, характерное для людей 14-22 лет, которые в этом возрасте находятся со своими сверстниками (школа, университет). Явление не новое, и с каждым годом сленг пополняется новыми словами как пришедшими из других языков, так и производными русского языка. Это могут быть и сокращения, которые могут иметь как положительный, так и отрицательный характер. Степень частотности употребления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сленгизмов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имеет свою обусловленность.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Есть слова, которые «любимы» молодежью, и употребляются наиболее часто, и наоборот, слова, о которых вспоминают весьма редко, преимущественно это слова из группы «человек», « социальные явления».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Молодежный сленг в наше время является распространенным, но не все в точности понимают значение того или иного слова, вследствие чего допускают ошибки в употреблении тех или иных форм слов. Для того чтобы избежать этого, в настоящее время создано большое количество словарей сленга, которые разделены по группам – молодежный сленг, воровской сленг (арго), компьютерный сленг, сленг футбольных хулиганов и др. В каждой из этих групп можно найти значение того, или иного слова во избежание недоразумений в использовании сленга. Механизмом формирования сленговых систем молодежной речи служат заимствования.</w:t>
      </w:r>
    </w:p>
    <w:p w14:paraId="73A86FE6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1FD9D21A" w14:textId="77777777" w:rsidR="00A91844" w:rsidRPr="00A91844" w:rsidRDefault="00A91844" w:rsidP="00A91844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Глава 2. Молодежный сленг как система</w:t>
      </w:r>
    </w:p>
    <w:p w14:paraId="025DF98E" w14:textId="77777777" w:rsidR="00A91844" w:rsidRPr="00A91844" w:rsidRDefault="00A91844" w:rsidP="00A91844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 Словарь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сленгизмов</w:t>
      </w:r>
      <w:proofErr w:type="spellEnd"/>
    </w:p>
    <w:p w14:paraId="6A3B6259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38DF28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2 главе разберем наиболее яркие примеры современного молодежного сленга, а также наиболее частое употребление отдельных слов.</w:t>
      </w:r>
    </w:p>
    <w:p w14:paraId="37D5BE73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Базой для нашего исследования послужили 100 выбранных слов, которые, на наш взгляд, весьма обширно характеризуют сленг в целом. Из определения слова «сленг» следует, что эти слова используются сравнительно большим количеством людей.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Изучая молодежный сленг мы пришли к выводу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что развитие сленга является исторически сложившимся процессом и имеет перспективу дальнейшего развития. В связи с большим потоком новой лексики сленг становится явлением массовым, но до конца не изученным. Словарный запас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сленгизмов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имеется у каждого человека, проблемой является лишь место употребления данных выражений. Понятное дело, что в компании взрослых и образованных людей сленг будет звучать не уместно, да и не корректно со стороны говорящего. То есть, эта лексика имеет место быть лишь в определенных кругах общества. Это может быть сленг студентов, школьников, геймеров и др.</w:t>
      </w:r>
    </w:p>
    <w:p w14:paraId="1DF80F1C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 же касается людей «не посвященных», сленг вызывает у них некоторое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недоумевание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растерянность. Популярное слово молодежного сленга «гнать» (говорить неправду, то, чего не знаешь) может быть расценено человеком, не знающего сленга как грубое, обидное слово. И, употребление его в предложении типа: «Хватит гнать, я это знаю, и было все не так» может быть расценено как оскорбление.</w:t>
      </w:r>
    </w:p>
    <w:p w14:paraId="50685AAC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Если рассматривать более простые, на наш взгляд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типа «банан» - в значении наушник, «бревна» - в значении спички, есть вероятность, что человек абсолютно не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поймет что вы от него хотите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Сленг так же не имеет постоянные значения, с течением времени одни слова приходят на смену другим. Это обусловлено в большой мере научно техническим прогрессом, развитием всех отраслей жизни. Недавно вошедшее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слово компьютер тут же было интерпретировано молодежью под «комп», клавиатура стала «клавой», а мобильный (сотовый) телефон – «мобилой». Анализируя изменение данных слов, можно отметить, что слова не приобретают абсолютно новую форму и новое звучание (хотя и такое возможно), они лишь подвергаются незначительной деформации – сокращению полной формы, прибавлением уменьшительно-ласкательных суффиксов изменение окончаний слов, добавление приставок и другие деформации слова.</w:t>
      </w:r>
    </w:p>
    <w:p w14:paraId="4E6B467C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Учитывая то, что сленг мы заимствуем преимущественно из английского языка становится вопрос о правильной трактовке слов, ведь, не редко можно слышать слова, значение которых ты не знаешь, и попытка разобрать их значение зная лишь русский язык не всегда приносит желаемый результат. Поэтому есть смысл говорить об изучении других языков, как базы, для грамотного введения тех или иных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сленгизмов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речь.</w:t>
      </w:r>
    </w:p>
    <w:p w14:paraId="047BE043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проникновением интернета в жизнь человека, на общество ринулся бурный поток нового, никем не изученного, сленга. А так как технологическая революция пришла к нам с Америки, и приходя в русскоязычную страну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находят эквивалентов в языке, мы используем оригинальные термины, не всегда точно истолковав значение каждого из них. В последнее время произошло небывалое увлечение молодежи компьютерными играми, и это стало мощнейшим источником новой, заимствованной лексики. Появился обширный синонимичный ряд, эквивалентом которого служит русское слово «игра», в молодежном же сленге мы слышим: «бродилка», «аркада» и др.</w:t>
      </w:r>
    </w:p>
    <w:p w14:paraId="1F571C52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 работы К. Агузаровой: Необходимо учесть тот факт, что большинство пользователей не владеют достаточным уровнем английского языка. Но, так или иначе, им все равно приходится пользоваться новой английской терминологией, и зачастую происходит неправильное прочтение английского слова, и возникающие искаженные слова порой прочно оседают в их словарных запасах. Так, например, от неправильного прочтения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сообщения «NO CARRIER» в сленге появилось выражение: «НО КАРЬЕР», причем то и другое означает отсутствие соединения при связи по модему. Вследствие всего этого, пользователи молодежного сленга заговорили на придуманном ими же самими языке.</w:t>
      </w:r>
    </w:p>
    <w:p w14:paraId="6BE62F2F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Исследуя сленг, мы заметили, что выражения, находившиеся на слуху еще несколько лет назад, сейчас устарели и потеряли свою актуальность. Отошли «девки», «чувихи», «герлы» - заменили их «бабы». Причем возраст этой самой «бабы» может колебаться от 15 до 40 лет. Молодые люди, имеющие машины, или как раньше говорили «тачку», превратились в «мажоров на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бехах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феррах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(т.е. уже используется непосредственно марка автомобиля).</w:t>
      </w:r>
    </w:p>
    <w:p w14:paraId="78ACFD28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Можно утверждать, что молодежный сленг является своеобразным паролем в «сферу своих» и «непосвященным» туда закрыта дорога.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Остается лишь догадываться о количестве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сленгизмов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пришедших к нам из за рубежа, так как точной статистики в этом плане не ведется, возможно, потому, что явление весьма не устойчиво и быстротечно.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Однако можно предположить, что счет идет уже на миллионы слов и их вариаций.</w:t>
      </w:r>
    </w:p>
    <w:p w14:paraId="1F78D4B4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популяризацией интернета все далее отходит телевидение, так как пропущенную программу можно посмотреть в режиме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on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line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да еще и без рекламы. И тут приходят в речь такие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«ящик», «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зомбоящик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и более грубые из них. Прочно укрепляются в лексике современной молодежи и выливаются упреками на старшее поколение в виде реплик «Чего смотреть зомбоящик, хорошего там не увидишь, а правду – не покажут».</w:t>
      </w:r>
    </w:p>
    <w:p w14:paraId="7984C9E4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 может употребляться для объединения людей по социальному положению, общим интересам, месту учебы\работы, различным хобби, и являться таким же социолектом, как и жаргон. Следовательно, выявить сленг и различить его среди таких социолектов как жаргон и арго бывает весьма трудно.</w:t>
      </w:r>
    </w:p>
    <w:p w14:paraId="76421B1F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Однако сленг имеет место быть и в не молодежной сфере общения. Использование элементов сленга сейчас можно отметить и в публичной речи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политиков, и по телевидению и в других коммуникативных сферах, а значит, можно говорить о проникновении отдельных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сленгизмов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общественную речь. Естественно, общественная мораль и языковые стандарты коммуникации сдерживают публичное употребление ненормативной лексики и просторечий. Стоит помнить, что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все же являются источниками обогащения нормированного литературного языка. И полный отказ от них может задержать развитие русского языка в целом, молодежный сленг является необходимым условием для развития и обогащения языка как литературного, так и разговорного, но существует необходимость «отсеивания»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сленгизмов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бы не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засорить речь.</w:t>
      </w:r>
    </w:p>
    <w:p w14:paraId="611778A9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 работы Т.Ю. Поспеловой: В ситуации отсутствия слова для нового понятия это слово может создаваться из старых средств, а может просто заимствоваться. Русский язык в целом пошел по второму пути. Если же говорить о конкретных словах, то, скажем, «принтер «победил» печатающее устройство». В таких областях заимствования вполне целесообразны и, во всяком случае, никакой угрозы для языка не представляют.</w:t>
      </w:r>
    </w:p>
    <w:p w14:paraId="5C7CC3BC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 только одна целесообразность не может быть показателем для использования того или иного слова. Есть области, где Американские заимствования имеют избыточный характер, и русский язык уже имеет исторически сложившиеся дефиниции тех или иных лексем. Но все же новые заимствования вытесняют «родной язык», так как являются более современными и престижными. Слова, употребляемые народом не одно десятилетие активно сменяют популярные аналоги. Слово «парикмахер» уже не вызывает бурю положительных эмоций, другое дело его аналог – «визажист», слово хоть и не общеупотребительное, но молодежное, новое, современное. Данный пример так же показывает полную изменчивость слова в целом, а не отдельной его части. Количество заимствований в русском языке огромно, что не всегда ощущаемо носителями языка. Язык - необычайно стабильная система и способен «переварить» достаточно чужеродные явления, то есть приспособить их и сделать в той или иной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степени своими. Так, прочно укоренились слова «глобус» (лат.), флаг (нидерл.), митинг (англ.), шорты (англ.), лидер (англ.)» и др. Но есть и необычайно странные заимствования среди молодежного сленга. Весьма популярная фраза «Респект и уважуха» для людей, хотя бы немного знакомых с английским языком уже режет слух. А дело в том, что само слово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Respect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переводе с английского языка будет означать не что иное как «Уважение». Вот и получается безграмотная фраза как «уважение тебе и уважуха», слова, по своей сути являются одним и тем же, лишь немного имеют различия в форме, т.е. «уважуха» сленговое понятие, «уважение» же – общепринятое слово. Таких примеров можно насобирать большое количество, поэтому,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бы не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попасть в весьма комичную ситуацию, и не прослыть человеком, лишенным грамотности стоит внимательно следить за пополнением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сленгизмов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языке и их возможными значениями.</w:t>
      </w:r>
    </w:p>
    <w:p w14:paraId="396DE30E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Характерными признаками сленга можно считать обособленность его звучания среди других видов языковых структур. То есть различить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можно путем сравнения их начальной и конечных форм. Примером данного утверждения можно считать такие лексемы как «скинуть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бесплатку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«кинуть бомжа», «кинуть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халяву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- все это будет синонимично с одним понятием – «сообщение, содержащее фразу: «Перезвоните мне, пожалуйста» и является лишь вариацией данных лексем. В последнем случае фраза является начальной, а синонимичный ряд – служит сленговой вариацией, присущей определенным возрастным группам. Так, «кинуть бомжа» может использоваться возрастной группой от 12 до 19 лет.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«кинуть халяву» несколько увеличивает возрастной диапазон до 20-23 лет. Что же касается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сленгизма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«скинуть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бесплатку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его можно услышать и у более зрелых людей. Как было отмечено ранее, из 100 выбранных слов самой многочисленной группой является «оценочная характеристика», группа включает в себя 46 лексем, преимущественная часть которых глаголы.</w:t>
      </w:r>
    </w:p>
    <w:p w14:paraId="47AC6F2B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Разберем некоторые из них:</w:t>
      </w:r>
    </w:p>
    <w:p w14:paraId="3D31B1B8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Фиолетово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наречие, безразлично – предикативное слово. Выражает безразличие, равнодушие к происходящему. Постоянно люди извещают друг друга о том, что им все равно, без разницы, однофигственно, параллельно, а теперь еще и «сугубо фиолетово».</w:t>
      </w:r>
    </w:p>
    <w:p w14:paraId="367BA54E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Отстой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«отстой» - не в исходном значении «осадок на дне сосуда», а в новом: неудача, невезение, кризисная ситуация, упадок, маразм. За этим, словом вечная проблема отцов и детей в современном звучании.</w:t>
      </w:r>
    </w:p>
    <w:p w14:paraId="4081636C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Фигня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не важная вещь, мелочь, не существенная; чепуха, ерунда.</w:t>
      </w:r>
    </w:p>
    <w:p w14:paraId="3ED00804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Пример текста: Тут вышла одна такая фигня, о сути фигни писать не стану. Какая же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таки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фигня вся эта жизнь. А в итоге написали абсолютную фигню.</w:t>
      </w:r>
    </w:p>
    <w:p w14:paraId="4DD05CDD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Слово имеет отрицательную окраску, является общеупотребительным в молодежных кругах, имеет ряд синонимов, таких как: пустяк, дрянь, ерунда.</w:t>
      </w:r>
    </w:p>
    <w:p w14:paraId="4D877B34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Дубак: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сильный мороз.</w:t>
      </w:r>
    </w:p>
    <w:p w14:paraId="618E4976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Пример: «шел с универа, так на улице такой дубак».</w:t>
      </w:r>
    </w:p>
    <w:p w14:paraId="2AA53053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Гламур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можно сказать, вид молодежной субкультуры, признаками которой являются использование дорогих вещей, фитнесы, шопинги, прилизанный внешний вид, томные разговоры и т.п. происхождение: От англ.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glamour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шарм, очарование, но так же по англ. означает и колдовство, из чего вытекает, что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гламурщики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нечистая сила.</w:t>
      </w:r>
    </w:p>
    <w:p w14:paraId="1E3BAEAE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Лабать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Делать что-л.,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связанное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музыкой.</w:t>
      </w:r>
    </w:p>
    <w:p w14:paraId="72A90A79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Пример: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Лабать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музон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играть или сочинять музыку.</w:t>
      </w:r>
    </w:p>
    <w:p w14:paraId="5A03A5D0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Делать что-л. плохо, некачественно.</w:t>
      </w:r>
    </w:p>
    <w:p w14:paraId="58FCFF18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Загон: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тяжелый случай, пример текста:— У меня сегодня три пары по алгебре. — Загон! синонимы: капец, каюк.</w:t>
      </w:r>
    </w:p>
    <w:p w14:paraId="7CD31016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Беспалева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(нареч.) (1): скрытно, тайно, незаметно: без опаски, безнаказанно, совершить что-либо запретное, не попавшись.</w:t>
      </w:r>
    </w:p>
    <w:p w14:paraId="481D0A10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Пример текста: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Безпалево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выхожу в инет с работы. Шпора во внутреннем кармане пиджака, я без палева посматриваю. Решил без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палева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пофоткать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D17DB36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Выпасть в осадок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Испытать чувство удовлетворения, наслаждения, удивления. Употребляется в выражении «я в осадок выпал», (т.е. сильно удивился).</w:t>
      </w:r>
    </w:p>
    <w:p w14:paraId="37416076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Не фонтан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синонимы: не красивый, не умный (прилагательное с отрицательным значением). Употребляется в значении отрицания.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имеет отрицательную эмоциональную окраску. Пример: «Ну, она, конечно, не фонтан, но поговорить есть о чем».</w:t>
      </w:r>
    </w:p>
    <w:p w14:paraId="621E7165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Глючить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(1) Ошибаться; (2) о железе или софте — работать с перебоями,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ошибкам.</w:t>
      </w:r>
    </w:p>
    <w:p w14:paraId="44F12A6D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Динамить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(1): задерживать, оттягивать. (2): не выполнять обещаний. (3):в отношениях между парнями и девушками — о кокетливых обещаниях.</w:t>
      </w:r>
    </w:p>
    <w:p w14:paraId="72F55F4D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Пример текста: Сколько можно динамить уже?! Почти в каждой девушке, если дать ей волю, проявляется стремление динамить. Но как только я нахожу достойного мужчину - он начинает динамить меня.</w:t>
      </w:r>
    </w:p>
    <w:p w14:paraId="4A5606A8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Кропаль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немножко, чуть-чуть, совсем мало, малость.</w:t>
      </w:r>
    </w:p>
    <w:p w14:paraId="614A3445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Пример текста: Я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кропаль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поспал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пляжу.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Зомбоящик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(также ЗОГ-ТВ, ZOG-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tv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тель-авидение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тель-авизор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телявизор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дуроскоп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адский ящик,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дебилизатор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т.д.) — народное название телевизора или телевидения. Имеет отрицательный оттенок и обозначает отупляющее действие телевизионных программ, используемых властями или рекламодателями товаров и услуг для промывания мозгов населению в целях создания определённого, нужного им общественного мнения или потребительского поведения.</w:t>
      </w:r>
    </w:p>
    <w:p w14:paraId="76C421B7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Бабло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новейшее литературное словечко, по сравнению с которым однокоренное слово «бабки» звучит все же добродушнее. «Бабло» - иначе как с брезгливой гримасой не скажешь. Происходит это словечко, по–видимому, от «бабок», с добавлением суффикса.</w:t>
      </w:r>
    </w:p>
    <w:p w14:paraId="5D4E63D6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Пример: срубить бабла (заработать быстро).</w:t>
      </w:r>
    </w:p>
    <w:p w14:paraId="2358FA69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Грызло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сушки, баранки, печенье, семечки. То, что можно погрызть.</w:t>
      </w:r>
    </w:p>
    <w:p w14:paraId="278B56AD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Пример текста: Возьми с собой полкило грызла!</w:t>
      </w:r>
    </w:p>
    <w:p w14:paraId="2788FE18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Геймер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(от англ.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gamer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игрок) человек, играющий в компьютерные игры.</w:t>
      </w:r>
    </w:p>
    <w:p w14:paraId="4D88B0FD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Например: Эти геймеры весь день от компьютера не отходят.</w:t>
      </w:r>
    </w:p>
    <w:p w14:paraId="0FFAC4B0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Лузер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это человек, остановившийся в своем развитии, то есть человек, которого все вокруг не устраивает, но он ничего не хочет менять в своей жизни. Но в своих неудачах он почему-то винит весь окружающий мир, но только не себя.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Он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тот, кто или не пытается вообще ничего достичь (не важно, материального или нет)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– или же к тот, кто, когда не получается, находит «внешнюю» причину и таким образом чувствует себя комфортабельно. Это вот комфортабельность – первый признак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лузерности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2584132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Универ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сокращение, использующееся преимущественно у студентов, для сокращения слова. Полная форма университет. В предложении употребляется так: «Сколько пар сегодня в универе?»</w:t>
      </w:r>
    </w:p>
    <w:p w14:paraId="2EC9E9EA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Препод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сокращение, используется в сленге студентов. Синонимы: лектор, учитель. Является сокращением, имеющим нейтральный характер, т.е. не выражает ни положительного, ни отрицательного.</w:t>
      </w:r>
    </w:p>
    <w:p w14:paraId="131F8C2E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Шпора - Шпаргалка, подсказка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C516FD7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Пример употребления: Ты принес с собой шпоры? Ты шпору по химии накатал?</w:t>
      </w:r>
    </w:p>
    <w:p w14:paraId="1B3C6E9D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11-й автобус: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 есть на ногах (11 – похожи на ноги).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Аналогично – на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пешкобусе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86C38E6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Ты в </w:t>
      </w:r>
      <w:proofErr w:type="gram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универ</w:t>
      </w:r>
      <w:proofErr w:type="gram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чем поедешь?– На 11-ом конечно!</w:t>
      </w:r>
    </w:p>
    <w:p w14:paraId="6ACFD4C6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Замутить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совершить, организовать, создать, сотворить, сделать; заиметь, добыть.</w:t>
      </w:r>
    </w:p>
    <w:p w14:paraId="4222AEA2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Пример текста: Давай сегодня в кино замутим? Замутить классную вечеринку с кучей народу! При обстоятельстве, что у вас есть весь нужный инструмент, замутить самому ремонт вполне реально.</w:t>
      </w:r>
    </w:p>
    <w:p w14:paraId="47925CAF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Бесплатка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бесплатное смс (сообщение), с текстом: «Перезвоните мне, пожалуйста». </w:t>
      </w:r>
    </w:p>
    <w:p w14:paraId="54FA8BA0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Намутить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приобрести, добыть, достать, причём не важно каким способом, украсть, найти, забрать, одолжить и т.п.</w:t>
      </w:r>
    </w:p>
    <w:p w14:paraId="2ACB621A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Пример текста: Я тут пару трэков намутил. До воскресенья тебе намучу кепку.</w:t>
      </w:r>
    </w:p>
    <w:p w14:paraId="577F4547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Впарить</w:t>
      </w: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продать с оттенком всучить, навязать, иногда в смысле некачественный товар или услугу. Значение (2):навязать свое мнение, часто в смысле обмануть.</w:t>
      </w:r>
    </w:p>
    <w:p w14:paraId="489199B9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Пример текста: Ему пытаются впарить ненужную и очень дорогую вещь. Техника продаж, или как впарить товар покупателю.</w:t>
      </w:r>
    </w:p>
    <w:p w14:paraId="14C31B63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E5BE4" w14:textId="77777777" w:rsidR="00A91844" w:rsidRPr="00A91844" w:rsidRDefault="00A91844" w:rsidP="00A91844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Выводы к главе 2</w:t>
      </w:r>
    </w:p>
    <w:p w14:paraId="0817F2C7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C97192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Молодежный сленг касается всех сфер жизни человека, без него язык был бы не настолько ярок и разнообразен. Каждому слову, разобранному в работе, можно привести от пяти синонимов, из этого можно сделать вывод, что сленг обогащает словарный запас человека. Нельзя не отметить, что сленг является преимущественно заимствованным из других языков, а также сокращениями слов и групп слов. Под влияния сленга попали также названия некоторых профессий (доктор – док), виды транспорта (троллейбус –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тралик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трал,), оценка предметов (компьютер – комп, железо) и явлений (хорошо – клево, круто,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офигенно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зашибенски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а также характеристика человека (глупый – Алеша). Со временем сленг отходит, и человек начинает общаться более литературными формами языка, это происходит в процессе обучения, с приобретением опыта. </w:t>
      </w:r>
      <w:proofErr w:type="spellStart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Сленгизмы</w:t>
      </w:r>
      <w:proofErr w:type="spellEnd"/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заменяются на более уместные лексемы в зависимости от места нахождения человека.</w:t>
      </w:r>
    </w:p>
    <w:p w14:paraId="6016A722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16ACED" w14:textId="77777777" w:rsidR="00A91844" w:rsidRPr="00A91844" w:rsidRDefault="00A91844" w:rsidP="00A9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60F4D750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Заключение</w:t>
      </w:r>
    </w:p>
    <w:p w14:paraId="2BF50263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   Наше  исследование показывает, что молодежному сленгу как всякому </w:t>
      </w:r>
      <w:proofErr w:type="spellStart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субязыку</w:t>
      </w:r>
      <w:proofErr w:type="spellEnd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свойственна некоторая размытость границ. Вычленить его как замкнутую подсистему, как объект наблюдения можно только условно [17; 25]. </w:t>
      </w: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Молодежный сленг – одна из самых открытых и подвижных систем в современном русском языке: он постоянно пополняется не только за счет семантических переосмыслений исконно русских слов и иноязычных заимствований, но и за счет смелого и активного процесса словообразования.</w:t>
      </w:r>
    </w:p>
    <w:p w14:paraId="71696023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В ходе курсовой работы мы классифицировали современный молодежный жаргон, выявили отличительные особенности и источники его возникновения на примере речи школьников.</w:t>
      </w:r>
    </w:p>
    <w:p w14:paraId="729A0630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Поставленные задачи выполнены, были выделены основные словообразовательные модели молодёжного сленга, источники пополнения. В ходе практической части выяснены основные тематические группы жаргона школьников, было оценено влияние сленга на речевую культуру подростков.</w:t>
      </w:r>
    </w:p>
    <w:p w14:paraId="19EC59CC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B3DB26A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8F2550A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3B533E0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9941103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5D64A7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9EB15DC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AB285CA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DC393AA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304AF35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5C264EA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DA624A0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9D7C9C4" w14:textId="77777777" w:rsid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0BF3B0F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6645485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Список литературы</w:t>
      </w:r>
    </w:p>
    <w:p w14:paraId="120B56E0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Ахманова, О. С. Словарь лингвистических терминов / О. С. Ахманова. - М.: «Советская энциклопедия», 1966.</w:t>
      </w:r>
    </w:p>
    <w:p w14:paraId="581079B5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Балдаев, Д. С. Словарь тюремно-лагерно-блатного жаргона (речевой и графический портрет советской тюрьмы) / Д. С. Балдаев, В. К. </w:t>
      </w:r>
      <w:proofErr w:type="spellStart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Белко</w:t>
      </w:r>
      <w:proofErr w:type="spellEnd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И. М. Исупов, - М.: «Края Москвы», 1992.</w:t>
      </w:r>
    </w:p>
    <w:p w14:paraId="0B1A06A6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Береговская, Э. М. Молодежный сленг: формирование и функционирование / Э.М. Береговская // Вопросы языкознания. -  № 3. – 1996.</w:t>
      </w:r>
    </w:p>
    <w:p w14:paraId="007DC562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Большой энциклопедический словарь. Языкознание / [под общ. ред. В. Н. Ярцевой]; М.: «Российская энциклопедия», 1988.</w:t>
      </w:r>
    </w:p>
    <w:p w14:paraId="7409E11E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Гальперин, И. Р. О термине «сленг» / И.Р. Гальперин // Вопросы языкознания. - №6. – 1956.</w:t>
      </w:r>
    </w:p>
    <w:p w14:paraId="3A0E35A9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Дубровина, К. И. Студенческий жаргон / К. И. Дубровина // ФН. - №1. - 1980.   </w:t>
      </w:r>
    </w:p>
    <w:p w14:paraId="4E2D59DA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Елистратов, В. С., Словарь русского арго: Материалы / В. С. Елистратов - М.: «Русские словари», 2000</w:t>
      </w:r>
    </w:p>
    <w:p w14:paraId="3CDCE8A5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Ермакова, О. П. Слова, с которыми мы все встречались. Толковый словарь общего жаргона / О. П. Ермакова, Е. А.  Земская, Р. И. Розина. - М., 1999.</w:t>
      </w:r>
    </w:p>
    <w:p w14:paraId="01D5E3BA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Земская, Е. А. Активные процессы современного словопроизводства. Русский язык конца ХХ столетия (1985 – 1995) / Е. А. Земская. -  М., 1996.</w:t>
      </w:r>
    </w:p>
    <w:p w14:paraId="058E0BA0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Земская, Е. А. Современный русский язык. Словообразование / Е. А. Земская. - М., 1972;   </w:t>
      </w:r>
    </w:p>
    <w:p w14:paraId="35609D52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Копыленко, М. М. О семантической природе молодежного жаргона. Социолингвистические исследования / М. М. Копыленко. -  М.,1976.</w:t>
      </w:r>
    </w:p>
    <w:p w14:paraId="568012FE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Лыков, А. Г. Современная русская лексикология (русское окказиональное  слово) / А. Г. Лыков. - М., 1976    </w:t>
      </w:r>
    </w:p>
    <w:p w14:paraId="0A657E6B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Никитина Т. Г., Так говорит молодёжь / Т. Г. Никитина. – СПб.: «</w:t>
      </w:r>
      <w:proofErr w:type="spellStart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Фолиопресс</w:t>
      </w:r>
      <w:proofErr w:type="spellEnd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1998.</w:t>
      </w:r>
    </w:p>
    <w:p w14:paraId="72AF8C76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Никитина, Т. Г. Толковый словарь молодёжного сленга / Т. Г Никитина. -  М.: «</w:t>
      </w:r>
      <w:proofErr w:type="spellStart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Астрель</w:t>
      </w:r>
      <w:proofErr w:type="spellEnd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АСТ: </w:t>
      </w:r>
      <w:proofErr w:type="spellStart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Транзиткнига</w:t>
      </w:r>
      <w:proofErr w:type="spellEnd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2005.</w:t>
      </w:r>
    </w:p>
    <w:p w14:paraId="53AC708B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Ожегов, С. И. Толковый словарь русского языка / С. И. Ожегов, Н. Ю. Шведова. -  М., 1992</w:t>
      </w:r>
    </w:p>
    <w:p w14:paraId="19667112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Розенталь, Д. Э. Словарь-справочник лингвистических терминов / Д. Э. Розенталь, М. А. Теленкова. - М.: «Российская энциклопедия», 1985.</w:t>
      </w:r>
    </w:p>
    <w:p w14:paraId="0A0C7A96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Скворцов Л. И.  Литературная норма и просторечие / Л. И. Скворцов. - М.: «Наука», 1977.</w:t>
      </w:r>
    </w:p>
    <w:p w14:paraId="1BC78511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Советский энциклопедический словарь / [под общ. ред. А. М. Прохорова, М.С. Гилярова, Е.М. Жукова и др.]; М.: «Советская энциклопедия», 1980.</w:t>
      </w:r>
    </w:p>
    <w:p w14:paraId="504895F9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Судзиловский, Г.А. Сленг – что это такое? Англо-русский словарь военного сленга / Г.А. Судзиловский. - М.: «</w:t>
      </w:r>
      <w:proofErr w:type="spellStart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Военниздат</w:t>
      </w:r>
      <w:proofErr w:type="spellEnd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Минобороны», 1973.</w:t>
      </w:r>
    </w:p>
    <w:p w14:paraId="0BAE3F29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Ф. Де Соссюр, Курс общей лингвистики / Ф. Де Соссюр. - М., 1963.</w:t>
      </w:r>
    </w:p>
    <w:p w14:paraId="36B9C93C" w14:textId="77777777" w:rsidR="00A91844" w:rsidRPr="00A91844" w:rsidRDefault="00A91844" w:rsidP="00A91844">
      <w:pPr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Хомяков, В. А. Нестандартная лексика в структуре английского языка национального периода: </w:t>
      </w:r>
      <w:proofErr w:type="spellStart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автореф</w:t>
      </w:r>
      <w:proofErr w:type="spellEnd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докт</w:t>
      </w:r>
      <w:proofErr w:type="spellEnd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дис</w:t>
      </w:r>
      <w:proofErr w:type="spellEnd"/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... канд. филол. Наук / В. А. Хомяков; - Л., 1980.</w:t>
      </w:r>
    </w:p>
    <w:p w14:paraId="1069C543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1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4C1533D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7A311F8" w14:textId="77777777" w:rsidR="00A91844" w:rsidRPr="00A91844" w:rsidRDefault="00A91844" w:rsidP="00A9184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C9135D" w14:textId="77777777" w:rsidR="00A91844" w:rsidRPr="00A91844" w:rsidRDefault="00A91844" w:rsidP="00A9184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91844" w:rsidRPr="00A9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D01"/>
    <w:multiLevelType w:val="hybridMultilevel"/>
    <w:tmpl w:val="997A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26061"/>
    <w:multiLevelType w:val="hybridMultilevel"/>
    <w:tmpl w:val="7928963E"/>
    <w:lvl w:ilvl="0" w:tplc="041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0E02D5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2"/>
      </w:rPr>
    </w:lvl>
  </w:abstractNum>
  <w:abstractNum w:abstractNumId="3">
    <w:nsid w:val="5F18636C"/>
    <w:multiLevelType w:val="multilevel"/>
    <w:tmpl w:val="DD8E4A26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691C372B"/>
    <w:multiLevelType w:val="multilevel"/>
    <w:tmpl w:val="34B8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52418"/>
    <w:multiLevelType w:val="multilevel"/>
    <w:tmpl w:val="D6504C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6C"/>
    <w:rsid w:val="0045007C"/>
    <w:rsid w:val="00492D6C"/>
    <w:rsid w:val="004A3CD3"/>
    <w:rsid w:val="00576F15"/>
    <w:rsid w:val="006D403F"/>
    <w:rsid w:val="00981316"/>
    <w:rsid w:val="00A9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E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1844"/>
  </w:style>
  <w:style w:type="character" w:customStyle="1" w:styleId="apple-converted-space">
    <w:name w:val="apple-converted-space"/>
    <w:basedOn w:val="a0"/>
    <w:uiPriority w:val="99"/>
    <w:rsid w:val="00A91844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A91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A91844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99"/>
    <w:qFormat/>
    <w:rsid w:val="00A91844"/>
    <w:pPr>
      <w:spacing w:after="200" w:line="276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A9184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A91844"/>
    <w:rPr>
      <w:rFonts w:eastAsia="Times New Roman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A9184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a7">
    <w:name w:val="Нижний колонтитул Знак"/>
    <w:basedOn w:val="a0"/>
    <w:link w:val="a6"/>
    <w:uiPriority w:val="99"/>
    <w:rsid w:val="00A91844"/>
    <w:rPr>
      <w:rFonts w:eastAsia="Times New Roman" w:cs="Times New Roman"/>
      <w:kern w:val="0"/>
      <w14:ligatures w14:val="none"/>
    </w:rPr>
  </w:style>
  <w:style w:type="character" w:customStyle="1" w:styleId="valuename">
    <w:name w:val="valuename"/>
    <w:basedOn w:val="a0"/>
    <w:rsid w:val="00A91844"/>
    <w:rPr>
      <w:rFonts w:cs="Times New Roman"/>
    </w:rPr>
  </w:style>
  <w:style w:type="character" w:customStyle="1" w:styleId="mea">
    <w:name w:val="mea"/>
    <w:basedOn w:val="a0"/>
    <w:rsid w:val="00A91844"/>
    <w:rPr>
      <w:rFonts w:cs="Times New Roman"/>
    </w:rPr>
  </w:style>
  <w:style w:type="character" w:customStyle="1" w:styleId="text">
    <w:name w:val="text"/>
    <w:basedOn w:val="a0"/>
    <w:rsid w:val="00A91844"/>
    <w:rPr>
      <w:rFonts w:cs="Times New Roman"/>
    </w:rPr>
  </w:style>
  <w:style w:type="character" w:customStyle="1" w:styleId="cap">
    <w:name w:val="cap"/>
    <w:basedOn w:val="a0"/>
    <w:rsid w:val="00A91844"/>
    <w:rPr>
      <w:rFonts w:cs="Times New Roman"/>
    </w:rPr>
  </w:style>
  <w:style w:type="character" w:customStyle="1" w:styleId="coma">
    <w:name w:val="coma"/>
    <w:basedOn w:val="a0"/>
    <w:rsid w:val="00A91844"/>
    <w:rPr>
      <w:rFonts w:cs="Times New Roman"/>
    </w:rPr>
  </w:style>
  <w:style w:type="character" w:customStyle="1" w:styleId="sta">
    <w:name w:val="sta"/>
    <w:basedOn w:val="a0"/>
    <w:rsid w:val="00A91844"/>
    <w:rPr>
      <w:rFonts w:cs="Times New Roman"/>
    </w:rPr>
  </w:style>
  <w:style w:type="character" w:customStyle="1" w:styleId="sph">
    <w:name w:val="sph"/>
    <w:basedOn w:val="a0"/>
    <w:rsid w:val="00A91844"/>
    <w:rPr>
      <w:rFonts w:cs="Times New Roman"/>
    </w:rPr>
  </w:style>
  <w:style w:type="character" w:customStyle="1" w:styleId="offext">
    <w:name w:val="offext"/>
    <w:basedOn w:val="a0"/>
    <w:rsid w:val="00A91844"/>
    <w:rPr>
      <w:rFonts w:cs="Times New Roman"/>
    </w:rPr>
  </w:style>
  <w:style w:type="character" w:styleId="a8">
    <w:name w:val="Hyperlink"/>
    <w:basedOn w:val="a0"/>
    <w:uiPriority w:val="99"/>
    <w:unhideWhenUsed/>
    <w:rsid w:val="00A91844"/>
    <w:rPr>
      <w:rFonts w:cs="Times New Roman"/>
      <w:color w:val="0000FF"/>
      <w:u w:val="single"/>
    </w:rPr>
  </w:style>
  <w:style w:type="character" w:customStyle="1" w:styleId="wordtitle">
    <w:name w:val="word_title"/>
    <w:basedOn w:val="a0"/>
    <w:rsid w:val="00A91844"/>
    <w:rPr>
      <w:rFonts w:cs="Times New Roman"/>
    </w:rPr>
  </w:style>
  <w:style w:type="character" w:customStyle="1" w:styleId="worddesc">
    <w:name w:val="word_desc"/>
    <w:basedOn w:val="a0"/>
    <w:rsid w:val="00A91844"/>
    <w:rPr>
      <w:rFonts w:cs="Times New Roman"/>
    </w:rPr>
  </w:style>
  <w:style w:type="character" w:customStyle="1" w:styleId="wordsamphdr">
    <w:name w:val="word_samphdr"/>
    <w:basedOn w:val="a0"/>
    <w:rsid w:val="00A91844"/>
    <w:rPr>
      <w:rFonts w:cs="Times New Roman"/>
    </w:rPr>
  </w:style>
  <w:style w:type="character" w:customStyle="1" w:styleId="wordsample">
    <w:name w:val="word_sample"/>
    <w:basedOn w:val="a0"/>
    <w:rsid w:val="00A91844"/>
    <w:rPr>
      <w:rFonts w:cs="Times New Roman"/>
    </w:rPr>
  </w:style>
  <w:style w:type="character" w:customStyle="1" w:styleId="10">
    <w:name w:val="Дата1"/>
    <w:basedOn w:val="a0"/>
    <w:rsid w:val="00A91844"/>
    <w:rPr>
      <w:rFonts w:cs="Times New Roman"/>
    </w:rPr>
  </w:style>
  <w:style w:type="character" w:customStyle="1" w:styleId="user">
    <w:name w:val="user"/>
    <w:basedOn w:val="a0"/>
    <w:rsid w:val="00A91844"/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A9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xample">
    <w:name w:val="example"/>
    <w:basedOn w:val="a"/>
    <w:rsid w:val="00A9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br">
    <w:name w:val="nobr"/>
    <w:basedOn w:val="a0"/>
    <w:rsid w:val="00A91844"/>
    <w:rPr>
      <w:rFonts w:cs="Times New Roman"/>
    </w:rPr>
  </w:style>
  <w:style w:type="character" w:customStyle="1" w:styleId="sec">
    <w:name w:val="sec"/>
    <w:basedOn w:val="a0"/>
    <w:rsid w:val="00A9184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1844"/>
  </w:style>
  <w:style w:type="character" w:customStyle="1" w:styleId="apple-converted-space">
    <w:name w:val="apple-converted-space"/>
    <w:basedOn w:val="a0"/>
    <w:uiPriority w:val="99"/>
    <w:rsid w:val="00A91844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A91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A91844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99"/>
    <w:qFormat/>
    <w:rsid w:val="00A91844"/>
    <w:pPr>
      <w:spacing w:after="200" w:line="276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A9184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A91844"/>
    <w:rPr>
      <w:rFonts w:eastAsia="Times New Roman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A9184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a7">
    <w:name w:val="Нижний колонтитул Знак"/>
    <w:basedOn w:val="a0"/>
    <w:link w:val="a6"/>
    <w:uiPriority w:val="99"/>
    <w:rsid w:val="00A91844"/>
    <w:rPr>
      <w:rFonts w:eastAsia="Times New Roman" w:cs="Times New Roman"/>
      <w:kern w:val="0"/>
      <w14:ligatures w14:val="none"/>
    </w:rPr>
  </w:style>
  <w:style w:type="character" w:customStyle="1" w:styleId="valuename">
    <w:name w:val="valuename"/>
    <w:basedOn w:val="a0"/>
    <w:rsid w:val="00A91844"/>
    <w:rPr>
      <w:rFonts w:cs="Times New Roman"/>
    </w:rPr>
  </w:style>
  <w:style w:type="character" w:customStyle="1" w:styleId="mea">
    <w:name w:val="mea"/>
    <w:basedOn w:val="a0"/>
    <w:rsid w:val="00A91844"/>
    <w:rPr>
      <w:rFonts w:cs="Times New Roman"/>
    </w:rPr>
  </w:style>
  <w:style w:type="character" w:customStyle="1" w:styleId="text">
    <w:name w:val="text"/>
    <w:basedOn w:val="a0"/>
    <w:rsid w:val="00A91844"/>
    <w:rPr>
      <w:rFonts w:cs="Times New Roman"/>
    </w:rPr>
  </w:style>
  <w:style w:type="character" w:customStyle="1" w:styleId="cap">
    <w:name w:val="cap"/>
    <w:basedOn w:val="a0"/>
    <w:rsid w:val="00A91844"/>
    <w:rPr>
      <w:rFonts w:cs="Times New Roman"/>
    </w:rPr>
  </w:style>
  <w:style w:type="character" w:customStyle="1" w:styleId="coma">
    <w:name w:val="coma"/>
    <w:basedOn w:val="a0"/>
    <w:rsid w:val="00A91844"/>
    <w:rPr>
      <w:rFonts w:cs="Times New Roman"/>
    </w:rPr>
  </w:style>
  <w:style w:type="character" w:customStyle="1" w:styleId="sta">
    <w:name w:val="sta"/>
    <w:basedOn w:val="a0"/>
    <w:rsid w:val="00A91844"/>
    <w:rPr>
      <w:rFonts w:cs="Times New Roman"/>
    </w:rPr>
  </w:style>
  <w:style w:type="character" w:customStyle="1" w:styleId="sph">
    <w:name w:val="sph"/>
    <w:basedOn w:val="a0"/>
    <w:rsid w:val="00A91844"/>
    <w:rPr>
      <w:rFonts w:cs="Times New Roman"/>
    </w:rPr>
  </w:style>
  <w:style w:type="character" w:customStyle="1" w:styleId="offext">
    <w:name w:val="offext"/>
    <w:basedOn w:val="a0"/>
    <w:rsid w:val="00A91844"/>
    <w:rPr>
      <w:rFonts w:cs="Times New Roman"/>
    </w:rPr>
  </w:style>
  <w:style w:type="character" w:styleId="a8">
    <w:name w:val="Hyperlink"/>
    <w:basedOn w:val="a0"/>
    <w:uiPriority w:val="99"/>
    <w:unhideWhenUsed/>
    <w:rsid w:val="00A91844"/>
    <w:rPr>
      <w:rFonts w:cs="Times New Roman"/>
      <w:color w:val="0000FF"/>
      <w:u w:val="single"/>
    </w:rPr>
  </w:style>
  <w:style w:type="character" w:customStyle="1" w:styleId="wordtitle">
    <w:name w:val="word_title"/>
    <w:basedOn w:val="a0"/>
    <w:rsid w:val="00A91844"/>
    <w:rPr>
      <w:rFonts w:cs="Times New Roman"/>
    </w:rPr>
  </w:style>
  <w:style w:type="character" w:customStyle="1" w:styleId="worddesc">
    <w:name w:val="word_desc"/>
    <w:basedOn w:val="a0"/>
    <w:rsid w:val="00A91844"/>
    <w:rPr>
      <w:rFonts w:cs="Times New Roman"/>
    </w:rPr>
  </w:style>
  <w:style w:type="character" w:customStyle="1" w:styleId="wordsamphdr">
    <w:name w:val="word_samphdr"/>
    <w:basedOn w:val="a0"/>
    <w:rsid w:val="00A91844"/>
    <w:rPr>
      <w:rFonts w:cs="Times New Roman"/>
    </w:rPr>
  </w:style>
  <w:style w:type="character" w:customStyle="1" w:styleId="wordsample">
    <w:name w:val="word_sample"/>
    <w:basedOn w:val="a0"/>
    <w:rsid w:val="00A91844"/>
    <w:rPr>
      <w:rFonts w:cs="Times New Roman"/>
    </w:rPr>
  </w:style>
  <w:style w:type="character" w:customStyle="1" w:styleId="10">
    <w:name w:val="Дата1"/>
    <w:basedOn w:val="a0"/>
    <w:rsid w:val="00A91844"/>
    <w:rPr>
      <w:rFonts w:cs="Times New Roman"/>
    </w:rPr>
  </w:style>
  <w:style w:type="character" w:customStyle="1" w:styleId="user">
    <w:name w:val="user"/>
    <w:basedOn w:val="a0"/>
    <w:rsid w:val="00A91844"/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A9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xample">
    <w:name w:val="example"/>
    <w:basedOn w:val="a"/>
    <w:rsid w:val="00A9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br">
    <w:name w:val="nobr"/>
    <w:basedOn w:val="a0"/>
    <w:rsid w:val="00A91844"/>
    <w:rPr>
      <w:rFonts w:cs="Times New Roman"/>
    </w:rPr>
  </w:style>
  <w:style w:type="character" w:customStyle="1" w:styleId="sec">
    <w:name w:val="sec"/>
    <w:basedOn w:val="a0"/>
    <w:rsid w:val="00A918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6590</Words>
  <Characters>37569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1</cp:lastModifiedBy>
  <cp:revision>2</cp:revision>
  <dcterms:created xsi:type="dcterms:W3CDTF">2024-11-28T05:53:00Z</dcterms:created>
  <dcterms:modified xsi:type="dcterms:W3CDTF">2024-11-28T05:53:00Z</dcterms:modified>
</cp:coreProperties>
</file>